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03" w:rsidRPr="00002403" w:rsidRDefault="00002403" w:rsidP="00002403">
      <w:pPr>
        <w:spacing w:after="75" w:line="240" w:lineRule="auto"/>
        <w:outlineLvl w:val="0"/>
        <w:rPr>
          <w:rFonts w:ascii="Arial" w:eastAsia="Times New Roman" w:hAnsi="Arial" w:cs="Arial"/>
          <w:color w:val="005C9D"/>
          <w:kern w:val="36"/>
          <w:sz w:val="42"/>
          <w:szCs w:val="42"/>
          <w:lang w:eastAsia="ru-RU"/>
        </w:rPr>
      </w:pPr>
      <w:r w:rsidRPr="00002403">
        <w:rPr>
          <w:rFonts w:ascii="Arial" w:eastAsia="Times New Roman" w:hAnsi="Arial" w:cs="Arial"/>
          <w:color w:val="005C9D"/>
          <w:kern w:val="36"/>
          <w:sz w:val="42"/>
          <w:szCs w:val="42"/>
          <w:lang w:eastAsia="ru-RU"/>
        </w:rPr>
        <w:t>Как подготовить ребенка к тому, что в садике он будет оставаться без мамы?</w:t>
      </w:r>
    </w:p>
    <w:p w:rsidR="00002403" w:rsidRPr="00002403" w:rsidRDefault="00002403" w:rsidP="00002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Такую подготовку нужно начинать лучше издалека. Попробуйте сходить с ребенком в гости, где общение ребенка с другими взрослыми и детьми будет происходить под вашим присмотром. Рядом с мамой малыш будет чувствовать себя увереннее. Постепенно ребенок будет узнавать, что на свете есть и другие хорошие взрослые люди, кроме мамы с папой и бабушки с дедушкой.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Кому-то может показаться, что все это имеет мало отношения к детскому саду, куда ребенок пойдет через год, а то и два. На самом же деле такое последовательное, спокойное приучение малыша к посторонним взрослым имеет огромное значение для благополучной адаптации его и в детском саду, и в школе, и в обществе в целом!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Если у вас есть такая возможность, уже в два года (и даже раньше) вы можете походить с малышом в какой-нибудь игровой центр, группу раннего развития и т. п. Сейчас подобных «заведений» очень много, но совсем не следует отводить маленького ребенка туда, где он должен оставаться один. Основной целью должно быть не интеллектуальное развитие крохи, а именно постепенная адаптация к социуму. Понемногу малыш знакомится с педагогом, ведущим занятия, привыкает к тому, что в определенных условиях «главным» взрослым может быть не мама, а кто-то другой, — и при этом совсем не испытывает тревоги, поскольку мама все-таки остается рядом.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b/>
          <w:bCs/>
          <w:i/>
          <w:iCs/>
          <w:color w:val="005C9D"/>
          <w:sz w:val="24"/>
          <w:szCs w:val="24"/>
          <w:lang w:eastAsia="ru-RU"/>
        </w:rPr>
        <w:t>Обучение ребенка общению с другими детьми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 xml:space="preserve">Родители обязательно должны учить ребенка общаться с другими детьми.  </w:t>
      </w:r>
      <w:proofErr w:type="gramStart"/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Почаще</w:t>
      </w:r>
      <w:proofErr w:type="gramEnd"/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 xml:space="preserve"> гуляйте с малышом на детских площадках, ходите в гости сами и приглашайте к себе домой других детей. Учите ребенка принятым нормам общения: как познакомиться, начать игру или присоединиться к уже играющим детям, учите обмениваться игрушками, соблюдать очередность в играх, решать конфликты и т.п.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b/>
          <w:bCs/>
          <w:i/>
          <w:iCs/>
          <w:color w:val="005C9D"/>
          <w:sz w:val="24"/>
          <w:szCs w:val="24"/>
          <w:lang w:eastAsia="ru-RU"/>
        </w:rPr>
        <w:t>Приучение ребенка к совместной деятельности, к коллективу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Если ребенка приучают к совместной деятельности, к коллективу буквально с того времени, как он начал ходить и говорить, у него вряд ли будут проблемы в детском саду. Если нет — будут обязательно. Старайтесь как можно чаще что-то делать совместно с ребенком, причем лучше даже не вдвоем, а втроем-вчетвером (с папой, бабушкой и пр.): вместе играть, вместе гулять, вместе убирать квартиру: малышу нужен опыт действия не индивидуального, а в коллективе, вместе с другими детьми.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Еще один момент: степень конфликтности отношений в семье. Возможно, некоторые  удивятся, но полная бесконфликтность так же вредна, как и крайняя конфликтность. Все знают, что плохо, когда близкие люди постоянно ссорятся. Однако плохо — и если они не ссорятся совсем.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 xml:space="preserve">Постепенно приучайте малыша к тому, что отдельные его действия могут кому-то — в том числе маме — не нравиться, что иногда люди </w:t>
      </w:r>
      <w:proofErr w:type="gramStart"/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бывают</w:t>
      </w:r>
      <w:proofErr w:type="gramEnd"/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 xml:space="preserve"> недовольны друг другом, причем не только мама и папа могут быть им недовольны, но и он в </w:t>
      </w: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lastRenderedPageBreak/>
        <w:t xml:space="preserve">некоторых случаях может открыто выразить свое недовольство ими, — т.е. учите ребенка конструктивно вести себя в конфликтных ситуациях. Учтите, что больше всего ребенок учится решению конфликтов у членов своей семьи. Например, если вы с мужем оскорбляете и </w:t>
      </w:r>
      <w:proofErr w:type="gramStart"/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унижаете</w:t>
      </w:r>
      <w:proofErr w:type="gramEnd"/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 xml:space="preserve"> друг друга в пылу ссоры, то с большой долей вероятности ребенок будет вести себя также.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b/>
          <w:bCs/>
          <w:i/>
          <w:iCs/>
          <w:color w:val="005C9D"/>
          <w:sz w:val="24"/>
          <w:szCs w:val="24"/>
          <w:lang w:eastAsia="ru-RU"/>
        </w:rPr>
        <w:t>Что должен уметь ребенок, который идет в детский сад?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Ребенок, который отправляется в детский сад, конечно, должен обладать определенными навыками самообслуживания: одеваться, есть, пользоваться горшком, умываться и вытирать руки и лицо полотенцем. Разумеется, воспитатели помогут справиться с пуговицами и шнурками, но нельзя ожидать, что они будут постоянно переодевать и кормить с ложки каждого из пятнадцати подопечных! С такой нагрузкой им не справиться даже при наличии няни. 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 xml:space="preserve">Планируя все свои дела, заранее закладывайте в расписание час или полтора (в зависимости от особенностей поведения ребенка) «на самостоятельность». Не делайте за ребенка того, что он может сделать сам. Давайте ему возможность опробовать самостоятельно всякий новый навык, и лишь в том случае, когда становится очевидным, что самому ему не справиться, предлагайте помощь (причем эта помощь должна быть обучающей: не «давай я сделаю сама!», а «посмотри, это делается так»). С другой стороны, не нагружайте его заданиями, с которыми он определенно не может справиться: постарайтесь, чтобы карапуз </w:t>
      </w:r>
      <w:proofErr w:type="gramStart"/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пореже</w:t>
      </w:r>
      <w:proofErr w:type="gramEnd"/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 xml:space="preserve"> испытывал ощущение собственного бессилия и почаще добивался успеха.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b/>
          <w:bCs/>
          <w:i/>
          <w:iCs/>
          <w:color w:val="005C9D"/>
          <w:sz w:val="24"/>
          <w:szCs w:val="24"/>
          <w:lang w:eastAsia="ru-RU"/>
        </w:rPr>
        <w:t>Режим дня ребенка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В  детском саду распорядок дня примерно таков: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b/>
          <w:bCs/>
          <w:color w:val="005C9D"/>
          <w:sz w:val="24"/>
          <w:szCs w:val="24"/>
          <w:lang w:eastAsia="ru-RU"/>
        </w:rPr>
        <w:t>7.00 — 8.00</w:t>
      </w: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 — прием детей в группу</w:t>
      </w: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br/>
      </w:r>
      <w:r w:rsidRPr="00002403">
        <w:rPr>
          <w:rFonts w:ascii="Arial" w:eastAsia="Times New Roman" w:hAnsi="Arial" w:cs="Arial"/>
          <w:b/>
          <w:bCs/>
          <w:color w:val="005C9D"/>
          <w:sz w:val="24"/>
          <w:szCs w:val="24"/>
          <w:lang w:eastAsia="ru-RU"/>
        </w:rPr>
        <w:t>8.30</w:t>
      </w: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 — завтрак,</w:t>
      </w: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br/>
        <w:t>затем — прогулка, занятия</w:t>
      </w: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br/>
      </w:r>
      <w:r w:rsidRPr="00002403">
        <w:rPr>
          <w:rFonts w:ascii="Arial" w:eastAsia="Times New Roman" w:hAnsi="Arial" w:cs="Arial"/>
          <w:b/>
          <w:bCs/>
          <w:color w:val="005C9D"/>
          <w:sz w:val="24"/>
          <w:szCs w:val="24"/>
          <w:lang w:eastAsia="ru-RU"/>
        </w:rPr>
        <w:t>12.00</w:t>
      </w: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 (или </w:t>
      </w:r>
      <w:r w:rsidRPr="00002403">
        <w:rPr>
          <w:rFonts w:ascii="Arial" w:eastAsia="Times New Roman" w:hAnsi="Arial" w:cs="Arial"/>
          <w:b/>
          <w:bCs/>
          <w:color w:val="005C9D"/>
          <w:sz w:val="24"/>
          <w:szCs w:val="24"/>
          <w:lang w:eastAsia="ru-RU"/>
        </w:rPr>
        <w:t>12.30</w:t>
      </w: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) — обед</w:t>
      </w: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br/>
      </w:r>
      <w:r w:rsidRPr="00002403">
        <w:rPr>
          <w:rFonts w:ascii="Arial" w:eastAsia="Times New Roman" w:hAnsi="Arial" w:cs="Arial"/>
          <w:b/>
          <w:bCs/>
          <w:color w:val="005C9D"/>
          <w:sz w:val="24"/>
          <w:szCs w:val="24"/>
          <w:lang w:eastAsia="ru-RU"/>
        </w:rPr>
        <w:t>13.00 -15.00</w:t>
      </w: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 — тихий час</w:t>
      </w: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br/>
      </w:r>
      <w:r w:rsidRPr="00002403">
        <w:rPr>
          <w:rFonts w:ascii="Arial" w:eastAsia="Times New Roman" w:hAnsi="Arial" w:cs="Arial"/>
          <w:b/>
          <w:bCs/>
          <w:color w:val="005C9D"/>
          <w:sz w:val="24"/>
          <w:szCs w:val="24"/>
          <w:lang w:eastAsia="ru-RU"/>
        </w:rPr>
        <w:t>15.30</w:t>
      </w: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 — полдник,</w:t>
      </w: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br/>
        <w:t>затем — игры, прогулка.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Подготовка ребенка к жизни в детском коллективе заключается в максимальном сближении его режима дня в семье с режимом детского сада. Если до сих пор режим вашего ребенка существенно отличался от указанного (например, он ложился спать очень поздно и спал до десяти-одиннадцати часов утра), вам, конечно, нужно привести режим в соответствие с «нормативами».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Это обязательно надо сделать до того, как ребенок пойдет в детский сад. Урегулирование режима — не из тех дел, которые можно пускать на самотек, рассчитывая, что все наладится само собой. Нередко трудности в адаптации к садику бывают вызваны именно тем, что ребенку никак не удается привыкнуть к новому распорядку дня.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 xml:space="preserve">Перемены нужно вводить в жизнь ребенка постепенно и «малыми дозами». Каждый день понемногу сдвигайте все дела таким образом, </w:t>
      </w:r>
      <w:proofErr w:type="gramStart"/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чтобы</w:t>
      </w:r>
      <w:proofErr w:type="gramEnd"/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 xml:space="preserve"> в конце концов приблизиться к режиму детского сада. Например, вставайте каждый день чуть раньше, пораньше завтракайте и выходите на прогулку. Соответственно </w:t>
      </w: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lastRenderedPageBreak/>
        <w:t>и вечером укладывайте малыша в кровать не так поздно, как прежде, учитывая, что утром ему предстоит ранний подъем.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b/>
          <w:bCs/>
          <w:i/>
          <w:iCs/>
          <w:color w:val="005C9D"/>
          <w:sz w:val="24"/>
          <w:szCs w:val="24"/>
          <w:lang w:eastAsia="ru-RU"/>
        </w:rPr>
        <w:t>Знакомство с детским садом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Заранее рассказывайте ребенку о детском садике, читайте детские книги соответствующей тематики. Только не надо слишком приукрашивать жизнь детей в детском саду, говорите только правду. Обязательно упоминайте в ваших рассказах о том, что всех деток вечером родители забирают домой. Никогда не пугайте ребенка садиком! Гуляя с малышом на улице, понаблюдайте за детьми на детской площадке детского сада, за тем, как они играют, за тем, как родители забирают малышей домой.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   </w:t>
      </w:r>
      <w:r w:rsidRPr="00002403">
        <w:rPr>
          <w:rFonts w:ascii="Arial" w:eastAsia="Times New Roman" w:hAnsi="Arial" w:cs="Arial"/>
          <w:b/>
          <w:bCs/>
          <w:i/>
          <w:iCs/>
          <w:color w:val="005C9D"/>
          <w:sz w:val="24"/>
          <w:szCs w:val="24"/>
          <w:lang w:eastAsia="ru-RU"/>
        </w:rPr>
        <w:t>О психологическом настрое мамы</w:t>
      </w:r>
    </w:p>
    <w:p w:rsidR="00002403" w:rsidRPr="00002403" w:rsidRDefault="00002403" w:rsidP="00002403">
      <w:pPr>
        <w:spacing w:after="225" w:line="240" w:lineRule="auto"/>
        <w:rPr>
          <w:rFonts w:ascii="Arial" w:eastAsia="Times New Roman" w:hAnsi="Arial" w:cs="Arial"/>
          <w:color w:val="005C9D"/>
          <w:sz w:val="24"/>
          <w:szCs w:val="24"/>
          <w:lang w:eastAsia="ru-RU"/>
        </w:rPr>
      </w:pPr>
      <w:r w:rsidRPr="00002403">
        <w:rPr>
          <w:rFonts w:ascii="Arial" w:eastAsia="Times New Roman" w:hAnsi="Arial" w:cs="Arial"/>
          <w:color w:val="005C9D"/>
          <w:sz w:val="24"/>
          <w:szCs w:val="24"/>
          <w:lang w:eastAsia="ru-RU"/>
        </w:rPr>
        <w:t>Способность ребенка адаптироваться к детскому саду во многом зависит от психологического настроя мамы. Если у мамы есть уверенность в том, что садик — это хорошо, пусть и нелегко к нему привыкнуть; хорошо потому, что это какой-то этап взросления, человеческого роста малыша — то это одно. А если мама изначально сомневается, даже боится («А если будет все время болеть?», «А если будут обижать воспитатели или другие дети?», «А если не доглядят, не досмотрят?»), — это другое. У ребенка такой тревожной мамы гораздо меньше шансов успешно адаптироваться к детскому саду.</w:t>
      </w:r>
    </w:p>
    <w:p w:rsidR="00905C18" w:rsidRDefault="00905C18" w:rsidP="00002403"/>
    <w:p w:rsidR="00002403" w:rsidRPr="00002403" w:rsidRDefault="00002403" w:rsidP="00002403">
      <w:pPr>
        <w:rPr>
          <w:rFonts w:ascii="Arial" w:hAnsi="Arial" w:cs="Arial"/>
        </w:rPr>
      </w:pPr>
    </w:p>
    <w:p w:rsidR="00002403" w:rsidRPr="00002403" w:rsidRDefault="00002403" w:rsidP="0000240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24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Воспитатели:</w:t>
      </w:r>
    </w:p>
    <w:p w:rsidR="00002403" w:rsidRPr="00002403" w:rsidRDefault="00002403" w:rsidP="00002403">
      <w:pPr>
        <w:spacing w:after="0" w:line="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24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Дударова З.М.</w:t>
      </w:r>
    </w:p>
    <w:p w:rsidR="00002403" w:rsidRPr="00002403" w:rsidRDefault="00002403" w:rsidP="00002403">
      <w:pPr>
        <w:rPr>
          <w:rFonts w:ascii="Arial" w:hAnsi="Arial" w:cs="Arial"/>
        </w:rPr>
      </w:pPr>
      <w:proofErr w:type="spellStart"/>
      <w:r w:rsidRPr="000024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Кодзоева</w:t>
      </w:r>
      <w:proofErr w:type="spellEnd"/>
      <w:r w:rsidRPr="0000240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Т.В.</w:t>
      </w:r>
      <w:bookmarkStart w:id="0" w:name="_GoBack"/>
      <w:bookmarkEnd w:id="0"/>
    </w:p>
    <w:sectPr w:rsidR="00002403" w:rsidRPr="0000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03"/>
    <w:rsid w:val="00002403"/>
    <w:rsid w:val="0090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8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cp:lastPrinted>2024-03-11T08:25:00Z</cp:lastPrinted>
  <dcterms:created xsi:type="dcterms:W3CDTF">2024-03-11T08:23:00Z</dcterms:created>
  <dcterms:modified xsi:type="dcterms:W3CDTF">2024-03-11T08:25:00Z</dcterms:modified>
</cp:coreProperties>
</file>